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D9BF" w14:textId="34575A24" w:rsidR="00246686" w:rsidRDefault="00DA4441" w:rsidP="00394AA6">
      <w:pPr>
        <w:tabs>
          <w:tab w:val="left" w:pos="426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</w:t>
      </w:r>
      <w:r w:rsidR="00AA1BA2">
        <w:rPr>
          <w:rFonts w:ascii="Times New Roman" w:hAnsi="Times New Roman" w:cs="Times New Roman"/>
          <w:b/>
          <w:bCs/>
          <w:sz w:val="24"/>
          <w:szCs w:val="24"/>
        </w:rPr>
        <w:t>-правов</w:t>
      </w:r>
      <w:r w:rsidR="00394AA6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="00AA1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AA6">
        <w:rPr>
          <w:rFonts w:ascii="Times New Roman" w:hAnsi="Times New Roman" w:cs="Times New Roman"/>
          <w:b/>
          <w:bCs/>
          <w:sz w:val="24"/>
          <w:szCs w:val="24"/>
        </w:rPr>
        <w:t>акты</w:t>
      </w:r>
    </w:p>
    <w:p w14:paraId="60B3061C" w14:textId="77777777" w:rsidR="00394AA6" w:rsidRPr="00BD305D" w:rsidRDefault="00394AA6" w:rsidP="00AA1BA2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7218F" w14:textId="1EE8DDBA" w:rsidR="00246686" w:rsidRDefault="00246686" w:rsidP="004B4742">
      <w:pPr>
        <w:pStyle w:val="21"/>
        <w:numPr>
          <w:ilvl w:val="1"/>
          <w:numId w:val="2"/>
        </w:numPr>
        <w:tabs>
          <w:tab w:val="left" w:pos="851"/>
          <w:tab w:val="left" w:pos="1276"/>
        </w:tabs>
        <w:suppressAutoHyphens/>
        <w:spacing w:line="276" w:lineRule="auto"/>
        <w:ind w:left="0" w:firstLine="567"/>
        <w:rPr>
          <w:szCs w:val="24"/>
        </w:rPr>
      </w:pPr>
      <w:r w:rsidRPr="00D3561E">
        <w:rPr>
          <w:szCs w:val="24"/>
        </w:rPr>
        <w:t xml:space="preserve">Закон Кыргызской Республики от </w:t>
      </w:r>
      <w:r>
        <w:rPr>
          <w:szCs w:val="24"/>
        </w:rPr>
        <w:t>2 августа 2017 года №165 «Об обращении лекарственных средств».</w:t>
      </w:r>
    </w:p>
    <w:p w14:paraId="2B8F3D86" w14:textId="77777777" w:rsidR="00246686" w:rsidRPr="004B4742" w:rsidRDefault="00246686" w:rsidP="004B4742">
      <w:pPr>
        <w:pStyle w:val="21"/>
        <w:numPr>
          <w:ilvl w:val="1"/>
          <w:numId w:val="2"/>
        </w:numPr>
        <w:tabs>
          <w:tab w:val="left" w:pos="851"/>
          <w:tab w:val="left" w:pos="1276"/>
        </w:tabs>
        <w:suppressAutoHyphens/>
        <w:spacing w:line="276" w:lineRule="auto"/>
        <w:ind w:left="0" w:firstLine="567"/>
        <w:rPr>
          <w:szCs w:val="24"/>
        </w:rPr>
      </w:pPr>
      <w:r w:rsidRPr="004B4742">
        <w:rPr>
          <w:szCs w:val="24"/>
        </w:rPr>
        <w:t>Соглашение о единых принципах и правилах обращения лекарственных средств в рамках Евразийского экономического союза от 23 декабря 2014 года.</w:t>
      </w:r>
    </w:p>
    <w:p w14:paraId="3137F79A" w14:textId="77777777" w:rsidR="00246686" w:rsidRDefault="00246686" w:rsidP="004B4742">
      <w:pPr>
        <w:pStyle w:val="a3"/>
        <w:numPr>
          <w:ilvl w:val="1"/>
          <w:numId w:val="2"/>
        </w:numPr>
        <w:tabs>
          <w:tab w:val="left" w:pos="851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006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EF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Совета ЕЭК от 03.11.2016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</w:t>
      </w:r>
      <w:r w:rsidRPr="00EF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№77</w:t>
      </w:r>
      <w:r w:rsidRPr="00EF2006">
        <w:rPr>
          <w:rFonts w:ascii="Times New Roman" w:hAnsi="Times New Roman" w:cs="Times New Roman"/>
          <w:sz w:val="24"/>
          <w:szCs w:val="24"/>
        </w:rPr>
        <w:t xml:space="preserve"> «Об утверждении Правил надлежащей производственной практики ЕАЭС»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229215" w14:textId="77777777" w:rsidR="00246686" w:rsidRDefault="00246686" w:rsidP="004B4742">
      <w:pPr>
        <w:pStyle w:val="a3"/>
        <w:numPr>
          <w:ilvl w:val="1"/>
          <w:numId w:val="2"/>
        </w:numPr>
        <w:tabs>
          <w:tab w:val="left" w:pos="851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ЕЭК от 3 ноября 2016 года №82 «Об утверждении Общих требований к системе качества фармацевтических инспекторов государств-членов Евразийского экономического союза».</w:t>
      </w:r>
    </w:p>
    <w:p w14:paraId="084AFFE1" w14:textId="2D45F84C" w:rsidR="00246686" w:rsidRDefault="00246686" w:rsidP="004B4742">
      <w:pPr>
        <w:pStyle w:val="21"/>
        <w:numPr>
          <w:ilvl w:val="1"/>
          <w:numId w:val="2"/>
        </w:numPr>
        <w:tabs>
          <w:tab w:val="left" w:pos="851"/>
          <w:tab w:val="left" w:pos="1276"/>
        </w:tabs>
        <w:suppressAutoHyphens/>
        <w:spacing w:line="276" w:lineRule="auto"/>
        <w:ind w:left="0" w:firstLine="567"/>
        <w:rPr>
          <w:szCs w:val="24"/>
        </w:rPr>
      </w:pPr>
      <w:r w:rsidRPr="00B02E80">
        <w:rPr>
          <w:szCs w:val="24"/>
        </w:rPr>
        <w:t>Решение Совета ЕЭК от 3 ноября 2016</w:t>
      </w:r>
      <w:r>
        <w:rPr>
          <w:szCs w:val="24"/>
        </w:rPr>
        <w:t xml:space="preserve"> </w:t>
      </w:r>
      <w:r>
        <w:rPr>
          <w:szCs w:val="24"/>
          <w:lang w:val="ky-KG"/>
        </w:rPr>
        <w:t>года</w:t>
      </w:r>
      <w:r w:rsidRPr="00B02E80">
        <w:rPr>
          <w:szCs w:val="24"/>
        </w:rPr>
        <w:t xml:space="preserve"> №83 «Правила проведе</w:t>
      </w:r>
      <w:r>
        <w:rPr>
          <w:szCs w:val="24"/>
        </w:rPr>
        <w:t>ния фармацевтических инспекций»</w:t>
      </w:r>
      <w:r w:rsidR="004B4742">
        <w:rPr>
          <w:szCs w:val="24"/>
        </w:rPr>
        <w:t>.</w:t>
      </w:r>
    </w:p>
    <w:p w14:paraId="404722D2" w14:textId="77777777" w:rsidR="00246686" w:rsidRDefault="00246686" w:rsidP="004B4742">
      <w:pPr>
        <w:pStyle w:val="a3"/>
        <w:numPr>
          <w:ilvl w:val="1"/>
          <w:numId w:val="2"/>
        </w:numPr>
        <w:tabs>
          <w:tab w:val="left" w:pos="851"/>
          <w:tab w:val="left" w:pos="1276"/>
        </w:tabs>
        <w:spacing w:after="20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</w:t>
      </w:r>
      <w:r w:rsidRPr="00EF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Совета ЕЭК от 03.11.2016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</w:t>
      </w:r>
      <w:r w:rsidRPr="00EF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№91 «Об утверждении Порядка обеспечения проведения совместных фармацевтических инспекций»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40FA217" w14:textId="77777777" w:rsidR="00246686" w:rsidRPr="00EE2516" w:rsidRDefault="00246686" w:rsidP="004B4742">
      <w:pPr>
        <w:pStyle w:val="a3"/>
        <w:numPr>
          <w:ilvl w:val="1"/>
          <w:numId w:val="2"/>
        </w:numPr>
        <w:tabs>
          <w:tab w:val="left" w:pos="851"/>
          <w:tab w:val="left" w:pos="1276"/>
        </w:tabs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EF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Совета ЕЭК от 03.11.2016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</w:t>
      </w:r>
      <w:r w:rsidRPr="00EF2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№78 «Правила регистрации и экспертизы лекарственных средств для медицинского применения»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6CA10FD" w14:textId="12840B90" w:rsidR="00246686" w:rsidRPr="00B17A5E" w:rsidRDefault="00246686" w:rsidP="004B4742">
      <w:pPr>
        <w:pStyle w:val="a3"/>
        <w:numPr>
          <w:ilvl w:val="1"/>
          <w:numId w:val="2"/>
        </w:numPr>
        <w:tabs>
          <w:tab w:val="left" w:pos="851"/>
          <w:tab w:val="left" w:pos="1276"/>
        </w:tabs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</w:t>
      </w:r>
      <w:r w:rsidR="00AA5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Кабинета Министров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3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Кыргызской Республики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AA5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07.03.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AA5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№</w:t>
      </w:r>
      <w:r w:rsidR="00AA5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 регистраци</w:t>
      </w:r>
      <w:r w:rsidR="00AA5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подтверждении регистрации и внесении изменений в регистрационное досье лекарственных средств для медицинского применения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14:paraId="70FAA26F" w14:textId="183C160A" w:rsidR="00246686" w:rsidRPr="00BD305D" w:rsidRDefault="00246686" w:rsidP="004B4742">
      <w:pPr>
        <w:pStyle w:val="a3"/>
        <w:numPr>
          <w:ilvl w:val="1"/>
          <w:numId w:val="2"/>
        </w:numPr>
        <w:tabs>
          <w:tab w:val="left" w:pos="851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Кабинета Министров Кыргызской Республики от 28 января 2022 года №28 «Об утверждении актов, регулирующих Правила проведения фармацевтических инспекций на соответствие требованиям Правил надлежащих фармацевтических практик Евразийского экономического союза».</w:t>
      </w:r>
    </w:p>
    <w:p w14:paraId="542633CE" w14:textId="589E4C30" w:rsidR="00BD305D" w:rsidRDefault="00BD305D" w:rsidP="00BD305D">
      <w:pPr>
        <w:pStyle w:val="a3"/>
        <w:tabs>
          <w:tab w:val="left" w:pos="851"/>
          <w:tab w:val="left" w:pos="1276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16E1D9" w14:textId="780974BB" w:rsidR="00033EF1" w:rsidRDefault="00033EF1" w:rsidP="00B5768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D016BB" w14:textId="5304D3E2" w:rsidR="002475A4" w:rsidRDefault="002475A4" w:rsidP="00B5768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4157AB" w14:textId="14CD41C5" w:rsidR="002475A4" w:rsidRDefault="002475A4" w:rsidP="00B5768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60E5C7" w14:textId="1D5BDA83" w:rsidR="002475A4" w:rsidRDefault="002475A4" w:rsidP="00B5768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DA978C" w14:textId="47F4CC65" w:rsidR="002475A4" w:rsidRDefault="002475A4" w:rsidP="00B5768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52262C" w14:textId="0B8F138B" w:rsidR="002475A4" w:rsidRDefault="002475A4" w:rsidP="00B5768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ED7FC2" w14:textId="544AFB29" w:rsidR="002475A4" w:rsidRDefault="002475A4" w:rsidP="00B57685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4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71FF2"/>
    <w:multiLevelType w:val="hybridMultilevel"/>
    <w:tmpl w:val="0144D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54AF"/>
    <w:multiLevelType w:val="hybridMultilevel"/>
    <w:tmpl w:val="26B6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D2608"/>
    <w:multiLevelType w:val="hybridMultilevel"/>
    <w:tmpl w:val="982E98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CD7137"/>
    <w:multiLevelType w:val="multilevel"/>
    <w:tmpl w:val="9E1E935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i w:val="0"/>
        <w:strike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DF"/>
    <w:rsid w:val="00033EF1"/>
    <w:rsid w:val="000A0A9B"/>
    <w:rsid w:val="000C67E7"/>
    <w:rsid w:val="00105A43"/>
    <w:rsid w:val="00127A10"/>
    <w:rsid w:val="0013404A"/>
    <w:rsid w:val="001D2855"/>
    <w:rsid w:val="001F13DF"/>
    <w:rsid w:val="0023098B"/>
    <w:rsid w:val="00246686"/>
    <w:rsid w:val="002475A4"/>
    <w:rsid w:val="00372320"/>
    <w:rsid w:val="00394AA6"/>
    <w:rsid w:val="003D76C4"/>
    <w:rsid w:val="00413A96"/>
    <w:rsid w:val="00431827"/>
    <w:rsid w:val="00451695"/>
    <w:rsid w:val="00467805"/>
    <w:rsid w:val="00477182"/>
    <w:rsid w:val="00484789"/>
    <w:rsid w:val="004B4742"/>
    <w:rsid w:val="004D45CC"/>
    <w:rsid w:val="00500282"/>
    <w:rsid w:val="00527E82"/>
    <w:rsid w:val="00541222"/>
    <w:rsid w:val="005721A6"/>
    <w:rsid w:val="005E67EA"/>
    <w:rsid w:val="006944FF"/>
    <w:rsid w:val="006B2337"/>
    <w:rsid w:val="006E3617"/>
    <w:rsid w:val="007E61A7"/>
    <w:rsid w:val="008F7AB9"/>
    <w:rsid w:val="009551AD"/>
    <w:rsid w:val="00991112"/>
    <w:rsid w:val="009D0DE1"/>
    <w:rsid w:val="00A02548"/>
    <w:rsid w:val="00AA1BA2"/>
    <w:rsid w:val="00AA538A"/>
    <w:rsid w:val="00AE41FD"/>
    <w:rsid w:val="00B57685"/>
    <w:rsid w:val="00BD305D"/>
    <w:rsid w:val="00BE35E0"/>
    <w:rsid w:val="00C81F9F"/>
    <w:rsid w:val="00CA6A28"/>
    <w:rsid w:val="00CF16AE"/>
    <w:rsid w:val="00DA4441"/>
    <w:rsid w:val="00DB5263"/>
    <w:rsid w:val="00DC3AD2"/>
    <w:rsid w:val="00E602E8"/>
    <w:rsid w:val="00F522D3"/>
    <w:rsid w:val="00F87F53"/>
    <w:rsid w:val="00FA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8140"/>
  <w15:chartTrackingRefBased/>
  <w15:docId w15:val="{601D9B37-923A-40CC-A319-D8A3DCAD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bei normal,List1,List Paragraph1,Numbered Indented Text,List Paragraph Char Char Char,List Paragraph Char Char,Bullet 1,lp1,List Paragraph11"/>
    <w:basedOn w:val="a"/>
    <w:link w:val="a4"/>
    <w:uiPriority w:val="34"/>
    <w:qFormat/>
    <w:rsid w:val="00991112"/>
    <w:pPr>
      <w:ind w:left="720"/>
      <w:contextualSpacing/>
    </w:pPr>
  </w:style>
  <w:style w:type="paragraph" w:customStyle="1" w:styleId="21">
    <w:name w:val="Основной текст 21"/>
    <w:basedOn w:val="a"/>
    <w:rsid w:val="002466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aliases w:val="Citation List Знак,bei normal Знак,List1 Знак,List Paragraph1 Знак,Numbered Indented Text Знак,List Paragraph Char Char Char Знак,List Paragraph Char Char Знак,Bullet 1 Знак,lp1 Знак,List Paragraph11 Знак"/>
    <w:link w:val="a3"/>
    <w:uiPriority w:val="34"/>
    <w:locked/>
    <w:rsid w:val="00246686"/>
  </w:style>
  <w:style w:type="paragraph" w:styleId="a5">
    <w:name w:val="Normal (Web)"/>
    <w:basedOn w:val="a"/>
    <w:uiPriority w:val="99"/>
    <w:unhideWhenUsed/>
    <w:rsid w:val="009D0D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D0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2023-12-20T08:01:00Z</dcterms:created>
  <dcterms:modified xsi:type="dcterms:W3CDTF">2023-12-20T09:32:00Z</dcterms:modified>
</cp:coreProperties>
</file>